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仿宋" w:hAnsi="仿宋" w:eastAsia="仿宋" w:cs="仿宋"/>
          <w:b w:val="0"/>
          <w:i w:val="0"/>
          <w:caps w:val="0"/>
          <w:color w:val="auto"/>
          <w:spacing w:val="0"/>
          <w:sz w:val="28"/>
          <w:szCs w:val="28"/>
          <w:u w:val="none"/>
          <w:shd w:val="clear" w:fill="FFFFFF"/>
          <w:lang w:eastAsia="zh-CN"/>
        </w:rPr>
      </w:pPr>
      <w:r>
        <w:rPr>
          <w:rFonts w:hint="eastAsia" w:ascii="仿宋" w:hAnsi="仿宋" w:eastAsia="仿宋" w:cs="仿宋"/>
          <w:b w:val="0"/>
          <w:i w:val="0"/>
          <w:caps w:val="0"/>
          <w:color w:val="333333"/>
          <w:spacing w:val="0"/>
          <w:sz w:val="28"/>
          <w:szCs w:val="28"/>
          <w:shd w:val="clear" w:fill="FFFFFF"/>
        </w:rPr>
        <w:t>会议室</w:t>
      </w:r>
      <w:r>
        <w:rPr>
          <w:rFonts w:hint="eastAsia" w:ascii="仿宋" w:hAnsi="仿宋" w:eastAsia="仿宋" w:cs="仿宋"/>
          <w:b w:val="0"/>
          <w:i w:val="0"/>
          <w:caps w:val="0"/>
          <w:color w:val="auto"/>
          <w:spacing w:val="0"/>
          <w:sz w:val="28"/>
          <w:szCs w:val="28"/>
          <w:u w:val="none"/>
          <w:shd w:val="clear" w:fill="FFFFFF"/>
        </w:rPr>
        <w:fldChar w:fldCharType="begin"/>
      </w:r>
      <w:r>
        <w:rPr>
          <w:rFonts w:hint="eastAsia" w:ascii="仿宋" w:hAnsi="仿宋" w:eastAsia="仿宋" w:cs="仿宋"/>
          <w:b w:val="0"/>
          <w:i w:val="0"/>
          <w:caps w:val="0"/>
          <w:color w:val="auto"/>
          <w:spacing w:val="0"/>
          <w:sz w:val="28"/>
          <w:szCs w:val="28"/>
          <w:u w:val="none"/>
          <w:shd w:val="clear" w:fill="FFFFFF"/>
        </w:rPr>
        <w:instrText xml:space="preserve"> HYPERLINK "http://www.chinalawedu.com/web/193/" \o "租赁合同" \t "http://www.chinalawedu.com/web/193/_blank" </w:instrText>
      </w:r>
      <w:r>
        <w:rPr>
          <w:rFonts w:hint="eastAsia" w:ascii="仿宋" w:hAnsi="仿宋" w:eastAsia="仿宋" w:cs="仿宋"/>
          <w:b w:val="0"/>
          <w:i w:val="0"/>
          <w:caps w:val="0"/>
          <w:color w:val="auto"/>
          <w:spacing w:val="0"/>
          <w:sz w:val="28"/>
          <w:szCs w:val="28"/>
          <w:u w:val="none"/>
          <w:shd w:val="clear" w:fill="FFFFFF"/>
        </w:rPr>
        <w:fldChar w:fldCharType="separate"/>
      </w:r>
      <w:r>
        <w:rPr>
          <w:rStyle w:val="6"/>
          <w:rFonts w:hint="eastAsia" w:ascii="仿宋" w:hAnsi="仿宋" w:eastAsia="仿宋" w:cs="仿宋"/>
          <w:b w:val="0"/>
          <w:i w:val="0"/>
          <w:caps w:val="0"/>
          <w:color w:val="auto"/>
          <w:spacing w:val="0"/>
          <w:sz w:val="28"/>
          <w:szCs w:val="28"/>
          <w:u w:val="none"/>
          <w:shd w:val="clear" w:fill="FFFFFF"/>
        </w:rPr>
        <w:t>租赁合同</w:t>
      </w:r>
      <w:r>
        <w:rPr>
          <w:rFonts w:hint="eastAsia" w:ascii="仿宋" w:hAnsi="仿宋" w:eastAsia="仿宋" w:cs="仿宋"/>
          <w:b w:val="0"/>
          <w:i w:val="0"/>
          <w:caps w:val="0"/>
          <w:color w:val="auto"/>
          <w:spacing w:val="0"/>
          <w:sz w:val="28"/>
          <w:szCs w:val="28"/>
          <w:u w:val="none"/>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center"/>
        <w:rPr>
          <w:rFonts w:hint="eastAsia" w:ascii="仿宋" w:hAnsi="仿宋" w:eastAsia="仿宋" w:cs="仿宋"/>
          <w:b w:val="0"/>
          <w:i w:val="0"/>
          <w:caps w:val="0"/>
          <w:color w:val="auto"/>
          <w:spacing w:val="0"/>
          <w:sz w:val="28"/>
          <w:szCs w:val="28"/>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rPr>
        <w:t xml:space="preserve">甲方： </w:t>
      </w:r>
      <w:r>
        <w:rPr>
          <w:rFonts w:hint="eastAsia" w:ascii="仿宋" w:hAnsi="仿宋" w:eastAsia="仿宋" w:cs="仿宋"/>
          <w:b w:val="0"/>
          <w:i w:val="0"/>
          <w:caps w:val="0"/>
          <w:color w:val="333333"/>
          <w:spacing w:val="0"/>
          <w:sz w:val="28"/>
          <w:szCs w:val="28"/>
          <w:shd w:val="clear" w:fill="FFFFFF"/>
          <w:lang w:eastAsia="zh-CN"/>
        </w:rPr>
        <w:t>青岛科技大学国家大学科技园集团有限公司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rPr>
        <w:t>乙方：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签订地点：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签订时间：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经双方协商一致，就乙方租用甲方会议室事宜达成以下合同。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第一条 租赁物概况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（一）名称：</w:t>
      </w:r>
      <w:r>
        <w:rPr>
          <w:rFonts w:hint="eastAsia" w:ascii="仿宋" w:hAnsi="仿宋" w:eastAsia="仿宋" w:cs="仿宋"/>
          <w:b w:val="0"/>
          <w:i w:val="0"/>
          <w:caps w:val="0"/>
          <w:color w:val="333333"/>
          <w:spacing w:val="0"/>
          <w:sz w:val="28"/>
          <w:szCs w:val="28"/>
          <w:shd w:val="clear" w:fill="FFFFFF"/>
          <w:lang w:eastAsia="zh-CN"/>
        </w:rPr>
        <w:t>科技报告厅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 xml:space="preserve">（二）位置：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（三）附属及配套设施： （一一列明或后附清单）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第二条 租赁期限及用途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xml:space="preserve">　（一）租赁期限：自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 xml:space="preserve">年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月</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 xml:space="preserve"> 日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时起至</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 xml:space="preserve"> 年</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 xml:space="preserve"> 月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日 时止。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（二）租赁用途：用于举办</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 xml:space="preserve"> 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第三条 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（一）租金共</w:t>
      </w:r>
      <w:r>
        <w:rPr>
          <w:rFonts w:hint="eastAsia" w:ascii="仿宋" w:hAnsi="仿宋" w:eastAsia="仿宋" w:cs="仿宋"/>
          <w:b w:val="0"/>
          <w:i w:val="0"/>
          <w:caps w:val="0"/>
          <w:color w:val="333333"/>
          <w:spacing w:val="0"/>
          <w:sz w:val="28"/>
          <w:szCs w:val="28"/>
          <w:u w:val="none"/>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元整（小写￥</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 xml:space="preserve">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（二）押金共</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 xml:space="preserve"> 元整（小写￥</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 xml:space="preserve"> ）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right="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（三）合同履行过程实际发生其他的费用。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第四条 费用支付期限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（一）乙方在签订本合同的同时一次性向甲方支付全额租金及押金。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（二）超出合同约定时间的会议室租金、对租赁物及其附属配套设施损坏的赔偿费及各种违约金等全部费用应该在乙方离开会议室之时全部结清。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第五条 租赁物的交付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（一）甲方于乙方租赁期间前</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天/时，将租赁物交付乙方，对租赁物及其附属于配套设施的注意事项告知乙方，乙方书面予以确认。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仿宋" w:hAnsi="仿宋" w:eastAsia="仿宋" w:cs="仿宋"/>
          <w:b w:val="0"/>
          <w:i w:val="0"/>
          <w:caps w:val="0"/>
          <w:color w:val="333333"/>
          <w:spacing w:val="0"/>
          <w:sz w:val="28"/>
          <w:szCs w:val="28"/>
          <w:shd w:val="clear" w:fill="FFFFFF"/>
          <w:lang w:eastAsia="zh-CN"/>
        </w:rPr>
      </w:pPr>
      <w:r>
        <w:rPr>
          <w:rFonts w:hint="eastAsia" w:ascii="仿宋" w:hAnsi="仿宋" w:eastAsia="仿宋" w:cs="仿宋"/>
          <w:b w:val="0"/>
          <w:i w:val="0"/>
          <w:caps w:val="0"/>
          <w:color w:val="333333"/>
          <w:spacing w:val="0"/>
          <w:sz w:val="28"/>
          <w:szCs w:val="28"/>
          <w:shd w:val="clear" w:fill="FFFFFF"/>
        </w:rPr>
        <w:t>（二）租赁物交付乙方后，乙方可派员入场布置会场</w:t>
      </w:r>
      <w:r>
        <w:rPr>
          <w:rFonts w:hint="eastAsia" w:ascii="仿宋" w:hAnsi="仿宋" w:eastAsia="仿宋" w:cs="仿宋"/>
          <w:b w:val="0"/>
          <w:i w:val="0"/>
          <w:caps w:val="0"/>
          <w:color w:val="333333"/>
          <w:spacing w:val="0"/>
          <w:sz w:val="28"/>
          <w:szCs w:val="28"/>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（三）租赁物交付乙方后，租赁物发生意外的风险由乙方负担，但不可抗力除外。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第六条 租赁物的返还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（一）乙方租用会议室使用完毕后，应当组织人员及时将会议室清理干净，返还甲方。租赁物返还甲方后风险由甲方承担。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（二）甲方指派专员与乙方工作人员共同检查租赁物（含附属设施及配套设备、装修装饰等）是否完好，有无损坏。双方工作人员共同签字确认检查结果，检查结果一式两份，作为结算依据。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（三）根据合同约定双方</w:t>
      </w:r>
      <w:r>
        <w:rPr>
          <w:rFonts w:hint="eastAsia" w:ascii="仿宋" w:hAnsi="仿宋" w:eastAsia="仿宋" w:cs="仿宋"/>
          <w:b w:val="0"/>
          <w:i w:val="0"/>
          <w:caps w:val="0"/>
          <w:color w:val="333333"/>
          <w:spacing w:val="0"/>
          <w:sz w:val="28"/>
          <w:szCs w:val="28"/>
          <w:shd w:val="clear" w:fill="FFFFFF"/>
          <w:lang w:eastAsia="zh-CN"/>
        </w:rPr>
        <w:t>于会议结束后，两个工作日内结算完毕</w:t>
      </w:r>
      <w:r>
        <w:rPr>
          <w:rFonts w:hint="eastAsia" w:ascii="仿宋" w:hAnsi="仿宋" w:eastAsia="仿宋" w:cs="仿宋"/>
          <w:b w:val="0"/>
          <w:i w:val="0"/>
          <w:caps w:val="0"/>
          <w:color w:val="333333"/>
          <w:spacing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第七条 甲方义务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（一）在双方议定的时间内向乙方提供场地，并提供照明</w:t>
      </w:r>
      <w:r>
        <w:rPr>
          <w:rFonts w:hint="eastAsia" w:ascii="仿宋" w:hAnsi="仿宋" w:eastAsia="仿宋" w:cs="仿宋"/>
          <w:b w:val="0"/>
          <w:i w:val="0"/>
          <w:caps w:val="0"/>
          <w:color w:val="333333"/>
          <w:spacing w:val="0"/>
          <w:sz w:val="28"/>
          <w:szCs w:val="28"/>
          <w:shd w:val="clear" w:fill="FFFFFF"/>
          <w:lang w:eastAsia="zh-CN"/>
        </w:rPr>
        <w:t>、空调</w:t>
      </w:r>
      <w:r>
        <w:rPr>
          <w:rFonts w:hint="eastAsia" w:ascii="仿宋" w:hAnsi="仿宋" w:eastAsia="仿宋" w:cs="仿宋"/>
          <w:b w:val="0"/>
          <w:i w:val="0"/>
          <w:caps w:val="0"/>
          <w:color w:val="333333"/>
          <w:spacing w:val="0"/>
          <w:sz w:val="28"/>
          <w:szCs w:val="28"/>
          <w:shd w:val="clear" w:fill="FFFFFF"/>
        </w:rPr>
        <w:t>、音响、麦克风、投影等使用必备条件。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（二）乙方要求提供约定外的服务，甲方应视具体情况予以协助，但有权收取相关费用。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（三）甲方在乙方使用完会议室双方结算完毕后为乙方开具与租金等额的正规合法发票。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rPr>
        <w:t xml:space="preserve">（四）指派专人负责租赁物的交付与检查，及时配合乙方结算。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（五）依照合同约定返押金。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第八条 乙方义务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（一）按本合同约定向甲方支付租金与押金及其他费用，否则甲方有权拒绝提供租赁物。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（二）使用租赁物前如实向甲方告知会议内容，不得在会议室内进行非法违纪活动。一经发现，甲方有权不经通知单方解除本合同，并做报警处理。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（三）租赁物使用过程中乙方：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1.不影响甲方以及</w:t>
      </w:r>
      <w:r>
        <w:rPr>
          <w:rFonts w:hint="eastAsia" w:ascii="仿宋" w:hAnsi="仿宋" w:eastAsia="仿宋" w:cs="仿宋"/>
          <w:b w:val="0"/>
          <w:i w:val="0"/>
          <w:caps w:val="0"/>
          <w:color w:val="333333"/>
          <w:spacing w:val="0"/>
          <w:sz w:val="28"/>
          <w:szCs w:val="28"/>
          <w:shd w:val="clear" w:fill="FFFFFF"/>
          <w:lang w:eastAsia="zh-CN"/>
        </w:rPr>
        <w:t>国家大学科技园</w:t>
      </w:r>
      <w:r>
        <w:rPr>
          <w:rFonts w:hint="eastAsia" w:ascii="仿宋" w:hAnsi="仿宋" w:eastAsia="仿宋" w:cs="仿宋"/>
          <w:b w:val="0"/>
          <w:i w:val="0"/>
          <w:caps w:val="0"/>
          <w:color w:val="333333"/>
          <w:spacing w:val="0"/>
          <w:sz w:val="28"/>
          <w:szCs w:val="28"/>
          <w:shd w:val="clear" w:fill="FFFFFF"/>
        </w:rPr>
        <w:t>内所有业户的正常办公。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2.保持使用场地的清洁卫生，严禁在会议室范围内乱吐痰、乱扔垃圾、未经甲方书面同意不能在租赁物内外搭设棚架。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3.不得损坏使用场地内的墙体、地面、镶嵌物及其他物品等，如有损坏由乙方照价赔偿（赔偿标准详见赔偿价目表，</w:t>
      </w:r>
      <w:r>
        <w:rPr>
          <w:rFonts w:hint="eastAsia" w:ascii="仿宋" w:hAnsi="仿宋" w:eastAsia="仿宋" w:cs="仿宋"/>
          <w:b w:val="0"/>
          <w:i w:val="0"/>
          <w:caps w:val="0"/>
          <w:color w:val="333333"/>
          <w:spacing w:val="0"/>
          <w:sz w:val="28"/>
          <w:szCs w:val="28"/>
          <w:shd w:val="clear" w:fill="FFFFFF"/>
          <w:lang w:eastAsia="zh-CN"/>
        </w:rPr>
        <w:t>需制定</w:t>
      </w:r>
      <w:r>
        <w:rPr>
          <w:rFonts w:hint="eastAsia" w:ascii="仿宋" w:hAnsi="仿宋" w:eastAsia="仿宋" w:cs="仿宋"/>
          <w:b w:val="0"/>
          <w:i w:val="0"/>
          <w:caps w:val="0"/>
          <w:color w:val="333333"/>
          <w:spacing w:val="0"/>
          <w:sz w:val="28"/>
          <w:szCs w:val="28"/>
          <w:shd w:val="clear" w:fill="FFFFFF"/>
        </w:rPr>
        <w:t>）乙方同意甲方结算时直接在押金中扣除，押金不足的部分由乙方另行支付。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4.未经甲方书面同意，不得使用会议室其他的设备、设施，如有损坏由乙方照价赔偿，经甲方书面允许的除外。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 xml:space="preserve">5.保持会议室内的空气清新，严禁在会议室内或其他非吸烟区吸烟。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6.自行保管放置在甲方管辖范围内的物品，甲方无保管义务。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7.乙方承诺与会人员不会违反上述六项义务，如有违反，由乙方承担相应责任。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（四）租赁物使用完毕后积极履行租赁物返还及相关义务。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（五）本合同履行过程中，非甲方原因导致的乙方人员及与会人员人身损害或财产损失责任由乙方承担，甲方不承担任何责任。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第九条 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（一）甲方未按照合同约定向乙方提供租赁物的，甲方应当返还乙方已收全部款项，并向乙方支付相当于租金总额20%的违约金。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（二）合同签订后乙方延付租金及押金3日以内的（含3日），除向甲方支付租金及押金外，还应当按日向甲方违约金￥</w:t>
      </w:r>
      <w:r>
        <w:rPr>
          <w:rFonts w:hint="eastAsia" w:ascii="仿宋" w:hAnsi="仿宋" w:eastAsia="仿宋" w:cs="仿宋"/>
          <w:b w:val="0"/>
          <w:i w:val="0"/>
          <w:caps w:val="0"/>
          <w:color w:val="333333"/>
          <w:spacing w:val="0"/>
          <w:sz w:val="28"/>
          <w:szCs w:val="28"/>
          <w:shd w:val="clear" w:fill="FFFFFF"/>
          <w:lang w:val="en-US" w:eastAsia="zh-CN"/>
        </w:rPr>
        <w:t>1000元</w:t>
      </w:r>
      <w:r>
        <w:rPr>
          <w:rFonts w:hint="eastAsia" w:ascii="仿宋" w:hAnsi="仿宋" w:eastAsia="仿宋" w:cs="仿宋"/>
          <w:b w:val="0"/>
          <w:i w:val="0"/>
          <w:caps w:val="0"/>
          <w:color w:val="333333"/>
          <w:spacing w:val="0"/>
          <w:sz w:val="28"/>
          <w:szCs w:val="28"/>
          <w:shd w:val="clear" w:fill="FFFFFF"/>
        </w:rPr>
        <w:t>；乙方延付超过3日或乙方明确表示拒付租金及押金的，甲方有权通知乙方解除合同，乙方应赔偿甲方租金损失、</w:t>
      </w:r>
      <w:r>
        <w:rPr>
          <w:rFonts w:hint="eastAsia" w:ascii="仿宋" w:hAnsi="仿宋" w:eastAsia="仿宋" w:cs="仿宋"/>
          <w:b w:val="0"/>
          <w:i w:val="0"/>
          <w:caps w:val="0"/>
          <w:color w:val="0000FF"/>
          <w:spacing w:val="0"/>
          <w:sz w:val="28"/>
          <w:szCs w:val="28"/>
          <w:u w:val="none"/>
          <w:shd w:val="clear" w:fill="FFFFFF"/>
        </w:rPr>
        <w:fldChar w:fldCharType="begin"/>
      </w:r>
      <w:r>
        <w:rPr>
          <w:rFonts w:hint="eastAsia" w:ascii="仿宋" w:hAnsi="仿宋" w:eastAsia="仿宋" w:cs="仿宋"/>
          <w:b w:val="0"/>
          <w:i w:val="0"/>
          <w:caps w:val="0"/>
          <w:color w:val="0000FF"/>
          <w:spacing w:val="0"/>
          <w:sz w:val="28"/>
          <w:szCs w:val="28"/>
          <w:u w:val="none"/>
          <w:shd w:val="clear" w:fill="FFFFFF"/>
        </w:rPr>
        <w:instrText xml:space="preserve"> HYPERLINK "http://www.chinalawedu.com/falvzixun/" \o "律师" \t "http://www.chinalawedu.com/web/193/_blank" </w:instrText>
      </w:r>
      <w:r>
        <w:rPr>
          <w:rFonts w:hint="eastAsia" w:ascii="仿宋" w:hAnsi="仿宋" w:eastAsia="仿宋" w:cs="仿宋"/>
          <w:b w:val="0"/>
          <w:i w:val="0"/>
          <w:caps w:val="0"/>
          <w:color w:val="0000FF"/>
          <w:spacing w:val="0"/>
          <w:sz w:val="28"/>
          <w:szCs w:val="28"/>
          <w:u w:val="none"/>
          <w:shd w:val="clear" w:fill="FFFFFF"/>
        </w:rPr>
        <w:fldChar w:fldCharType="separate"/>
      </w:r>
      <w:r>
        <w:rPr>
          <w:rStyle w:val="6"/>
          <w:rFonts w:hint="eastAsia" w:ascii="仿宋" w:hAnsi="仿宋" w:eastAsia="仿宋" w:cs="仿宋"/>
          <w:b w:val="0"/>
          <w:i w:val="0"/>
          <w:caps w:val="0"/>
          <w:color w:val="0000FF"/>
          <w:spacing w:val="0"/>
          <w:sz w:val="28"/>
          <w:szCs w:val="28"/>
          <w:u w:val="none"/>
          <w:shd w:val="clear" w:fill="FFFFFF"/>
        </w:rPr>
        <w:t>律师</w:t>
      </w:r>
      <w:r>
        <w:rPr>
          <w:rFonts w:hint="eastAsia" w:ascii="仿宋" w:hAnsi="仿宋" w:eastAsia="仿宋" w:cs="仿宋"/>
          <w:b w:val="0"/>
          <w:i w:val="0"/>
          <w:caps w:val="0"/>
          <w:color w:val="0000FF"/>
          <w:spacing w:val="0"/>
          <w:sz w:val="28"/>
          <w:szCs w:val="28"/>
          <w:u w:val="none"/>
          <w:shd w:val="clear" w:fill="FFFFFF"/>
        </w:rPr>
        <w:fldChar w:fldCharType="end"/>
      </w:r>
      <w:r>
        <w:rPr>
          <w:rFonts w:hint="eastAsia" w:ascii="仿宋" w:hAnsi="仿宋" w:eastAsia="仿宋" w:cs="仿宋"/>
          <w:b w:val="0"/>
          <w:i w:val="0"/>
          <w:caps w:val="0"/>
          <w:color w:val="333333"/>
          <w:spacing w:val="0"/>
          <w:sz w:val="28"/>
          <w:szCs w:val="28"/>
          <w:shd w:val="clear" w:fill="FFFFFF"/>
        </w:rPr>
        <w:t>费、交通非等全部经济损失。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（三）因乙方违反本合同第八条第二款约定甲方解除合同的，已收款项甲方不退。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（四）本合同履行过程中因乙方原因致使租赁物（含附属设施及配套设备、装修和装饰物等）出现出现损坏的，参照本合同第八条第三款第3项执行。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（五）任何一方如需更改使用地点及使用日期，均须提前</w:t>
      </w:r>
      <w:r>
        <w:rPr>
          <w:rFonts w:hint="eastAsia" w:ascii="仿宋" w:hAnsi="仿宋" w:eastAsia="仿宋" w:cs="仿宋"/>
          <w:b w:val="0"/>
          <w:i w:val="0"/>
          <w:caps w:val="0"/>
          <w:color w:val="333333"/>
          <w:spacing w:val="0"/>
          <w:sz w:val="28"/>
          <w:szCs w:val="28"/>
          <w:shd w:val="clear" w:fill="FFFFFF"/>
          <w:lang w:eastAsia="zh-CN"/>
        </w:rPr>
        <w:t>一</w:t>
      </w:r>
      <w:r>
        <w:rPr>
          <w:rFonts w:hint="eastAsia" w:ascii="仿宋" w:hAnsi="仿宋" w:eastAsia="仿宋" w:cs="仿宋"/>
          <w:b w:val="0"/>
          <w:i w:val="0"/>
          <w:caps w:val="0"/>
          <w:color w:val="333333"/>
          <w:spacing w:val="0"/>
          <w:sz w:val="28"/>
          <w:szCs w:val="28"/>
          <w:shd w:val="clear" w:fill="FFFFFF"/>
        </w:rPr>
        <w:t>天通知对方，否则，违约方须向对方支付相当于租赁物</w:t>
      </w:r>
      <w:r>
        <w:rPr>
          <w:rFonts w:hint="eastAsia" w:ascii="仿宋" w:hAnsi="仿宋" w:eastAsia="仿宋" w:cs="仿宋"/>
          <w:b w:val="0"/>
          <w:i w:val="0"/>
          <w:caps w:val="0"/>
          <w:color w:val="333333"/>
          <w:spacing w:val="0"/>
          <w:sz w:val="28"/>
          <w:szCs w:val="28"/>
          <w:shd w:val="clear" w:fill="FFFFFF"/>
          <w:lang w:eastAsia="zh-CN"/>
        </w:rPr>
        <w:t>一</w:t>
      </w:r>
      <w:r>
        <w:rPr>
          <w:rFonts w:hint="eastAsia" w:ascii="仿宋" w:hAnsi="仿宋" w:eastAsia="仿宋" w:cs="仿宋"/>
          <w:b w:val="0"/>
          <w:i w:val="0"/>
          <w:caps w:val="0"/>
          <w:color w:val="333333"/>
          <w:spacing w:val="0"/>
          <w:sz w:val="28"/>
          <w:szCs w:val="28"/>
          <w:shd w:val="clear" w:fill="FFFFFF"/>
        </w:rPr>
        <w:t>天的租金作为违约金。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（六）甲方未按合同约定返还押金的，除须继续履行外，还应按中国人民银行公布的同期贷款利率向乙方支付违约金，直至付清</w:t>
      </w:r>
      <w:r>
        <w:rPr>
          <w:rFonts w:hint="eastAsia" w:ascii="仿宋" w:hAnsi="仿宋" w:eastAsia="仿宋" w:cs="仿宋"/>
          <w:b w:val="0"/>
          <w:i w:val="0"/>
          <w:caps w:val="0"/>
          <w:color w:val="333333"/>
          <w:spacing w:val="0"/>
          <w:sz w:val="28"/>
          <w:szCs w:val="28"/>
          <w:shd w:val="clear" w:fill="FFFFFF"/>
          <w:lang w:eastAsia="zh-CN"/>
        </w:rPr>
        <w:t>为</w:t>
      </w:r>
      <w:r>
        <w:rPr>
          <w:rFonts w:hint="eastAsia" w:ascii="仿宋" w:hAnsi="仿宋" w:eastAsia="仿宋" w:cs="仿宋"/>
          <w:b w:val="0"/>
          <w:i w:val="0"/>
          <w:caps w:val="0"/>
          <w:color w:val="333333"/>
          <w:spacing w:val="0"/>
          <w:sz w:val="28"/>
          <w:szCs w:val="28"/>
          <w:shd w:val="clear" w:fill="FFFFFF"/>
        </w:rPr>
        <w:t>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第十条 争议解决方式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本合同在履行过程中发生争议的，双方当事人可协商解决，也可以由有关部门调解；协商或调解不成，双方均可向合同签订地有管辖权的</w:t>
      </w:r>
      <w:r>
        <w:rPr>
          <w:rFonts w:hint="eastAsia" w:ascii="仿宋" w:hAnsi="仿宋" w:eastAsia="仿宋" w:cs="仿宋"/>
          <w:b w:val="0"/>
          <w:i w:val="0"/>
          <w:caps w:val="0"/>
          <w:color w:val="333333"/>
          <w:spacing w:val="0"/>
          <w:sz w:val="28"/>
          <w:szCs w:val="28"/>
          <w:shd w:val="clear" w:fill="FFFFFF"/>
          <w:lang w:eastAsia="zh-CN"/>
        </w:rPr>
        <w:t>仲裁</w:t>
      </w:r>
      <w:r>
        <w:rPr>
          <w:rFonts w:hint="eastAsia" w:ascii="仿宋" w:hAnsi="仿宋" w:eastAsia="仿宋" w:cs="仿宋"/>
          <w:b w:val="0"/>
          <w:i w:val="0"/>
          <w:caps w:val="0"/>
          <w:color w:val="333333"/>
          <w:spacing w:val="0"/>
          <w:sz w:val="28"/>
          <w:szCs w:val="28"/>
          <w:shd w:val="clear" w:fill="FFFFFF"/>
        </w:rPr>
        <w:t>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第十一条 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（一）合同未尽事宜，双方另行签订补充协议。本合同及补充协议无约定的，参照中国现行</w:t>
      </w:r>
      <w:r>
        <w:rPr>
          <w:rFonts w:hint="eastAsia" w:ascii="仿宋" w:hAnsi="仿宋" w:eastAsia="仿宋" w:cs="仿宋"/>
          <w:b w:val="0"/>
          <w:i w:val="0"/>
          <w:caps w:val="0"/>
          <w:color w:val="auto"/>
          <w:spacing w:val="0"/>
          <w:sz w:val="28"/>
          <w:szCs w:val="28"/>
          <w:u w:val="none"/>
          <w:shd w:val="clear" w:fill="FFFFFF"/>
        </w:rPr>
        <w:fldChar w:fldCharType="begin"/>
      </w:r>
      <w:r>
        <w:rPr>
          <w:rFonts w:hint="eastAsia" w:ascii="仿宋" w:hAnsi="仿宋" w:eastAsia="仿宋" w:cs="仿宋"/>
          <w:b w:val="0"/>
          <w:i w:val="0"/>
          <w:caps w:val="0"/>
          <w:color w:val="auto"/>
          <w:spacing w:val="0"/>
          <w:sz w:val="28"/>
          <w:szCs w:val="28"/>
          <w:u w:val="none"/>
          <w:shd w:val="clear" w:fill="FFFFFF"/>
        </w:rPr>
        <w:instrText xml:space="preserve"> HYPERLINK "http://www.chinalawedu.com/" \o "法律" \t "http://www.chinalawedu.com/web/193/_blank" </w:instrText>
      </w:r>
      <w:r>
        <w:rPr>
          <w:rFonts w:hint="eastAsia" w:ascii="仿宋" w:hAnsi="仿宋" w:eastAsia="仿宋" w:cs="仿宋"/>
          <w:b w:val="0"/>
          <w:i w:val="0"/>
          <w:caps w:val="0"/>
          <w:color w:val="auto"/>
          <w:spacing w:val="0"/>
          <w:sz w:val="28"/>
          <w:szCs w:val="28"/>
          <w:u w:val="none"/>
          <w:shd w:val="clear" w:fill="FFFFFF"/>
        </w:rPr>
        <w:fldChar w:fldCharType="separate"/>
      </w:r>
      <w:r>
        <w:rPr>
          <w:rStyle w:val="6"/>
          <w:rFonts w:hint="eastAsia" w:ascii="仿宋" w:hAnsi="仿宋" w:eastAsia="仿宋" w:cs="仿宋"/>
          <w:b w:val="0"/>
          <w:i w:val="0"/>
          <w:caps w:val="0"/>
          <w:color w:val="auto"/>
          <w:spacing w:val="0"/>
          <w:sz w:val="28"/>
          <w:szCs w:val="28"/>
          <w:u w:val="none"/>
          <w:shd w:val="clear" w:fill="FFFFFF"/>
        </w:rPr>
        <w:t>法律</w:t>
      </w:r>
      <w:r>
        <w:rPr>
          <w:rFonts w:hint="eastAsia" w:ascii="仿宋" w:hAnsi="仿宋" w:eastAsia="仿宋" w:cs="仿宋"/>
          <w:b w:val="0"/>
          <w:i w:val="0"/>
          <w:caps w:val="0"/>
          <w:color w:val="auto"/>
          <w:spacing w:val="0"/>
          <w:sz w:val="28"/>
          <w:szCs w:val="28"/>
          <w:u w:val="none"/>
          <w:shd w:val="clear" w:fill="FFFFFF"/>
        </w:rPr>
        <w:fldChar w:fldCharType="end"/>
      </w:r>
      <w:r>
        <w:rPr>
          <w:rFonts w:hint="eastAsia" w:ascii="仿宋" w:hAnsi="仿宋" w:eastAsia="仿宋" w:cs="仿宋"/>
          <w:b w:val="0"/>
          <w:i w:val="0"/>
          <w:caps w:val="0"/>
          <w:color w:val="333333"/>
          <w:spacing w:val="0"/>
          <w:sz w:val="28"/>
          <w:szCs w:val="28"/>
          <w:shd w:val="clear" w:fill="FFFFFF"/>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　　（二）本合同一式三份，甲方执两份，乙方执一份，三份效力相同。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rPr>
        <w:t>　　（三）本合同自双方签字盖章后生效，自双方款项结清后自动终止。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甲方</w:t>
      </w:r>
      <w:r>
        <w:rPr>
          <w:rFonts w:hint="eastAsia" w:ascii="仿宋" w:hAnsi="仿宋" w:eastAsia="仿宋" w:cs="仿宋"/>
          <w:b w:val="0"/>
          <w:i w:val="0"/>
          <w:caps w:val="0"/>
          <w:color w:val="333333"/>
          <w:spacing w:val="0"/>
          <w:sz w:val="28"/>
          <w:szCs w:val="28"/>
          <w:shd w:val="clear" w:fill="FFFFFF"/>
          <w:lang w:eastAsia="zh-CN"/>
        </w:rPr>
        <w:t>（签章）</w:t>
      </w:r>
      <w:r>
        <w:rPr>
          <w:rFonts w:hint="eastAsia" w:ascii="仿宋" w:hAnsi="仿宋" w:eastAsia="仿宋" w:cs="仿宋"/>
          <w:b w:val="0"/>
          <w:i w:val="0"/>
          <w:caps w:val="0"/>
          <w:color w:val="333333"/>
          <w:spacing w:val="0"/>
          <w:sz w:val="28"/>
          <w:szCs w:val="28"/>
          <w:shd w:val="clear" w:fill="FFFFFF"/>
        </w:rPr>
        <w:t>：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乙方</w:t>
      </w:r>
      <w:r>
        <w:rPr>
          <w:rFonts w:hint="eastAsia" w:ascii="仿宋" w:hAnsi="仿宋" w:eastAsia="仿宋" w:cs="仿宋"/>
          <w:b w:val="0"/>
          <w:i w:val="0"/>
          <w:caps w:val="0"/>
          <w:color w:val="333333"/>
          <w:spacing w:val="0"/>
          <w:sz w:val="28"/>
          <w:szCs w:val="28"/>
          <w:shd w:val="clear" w:fill="FFFFFF"/>
          <w:lang w:eastAsia="zh-CN"/>
        </w:rPr>
        <w:t>（签章）</w:t>
      </w:r>
      <w:r>
        <w:rPr>
          <w:rFonts w:hint="eastAsia" w:ascii="仿宋" w:hAnsi="仿宋" w:eastAsia="仿宋" w:cs="仿宋"/>
          <w:b w:val="0"/>
          <w:i w:val="0"/>
          <w:caps w:val="0"/>
          <w:color w:val="333333"/>
          <w:spacing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经办人：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经办人：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联系电话：　　</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联系电话：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日</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8"/>
          <w:szCs w:val="28"/>
          <w:shd w:val="clear" w:fill="FFFFFF"/>
        </w:rPr>
        <w:t>期：　　</w:t>
      </w:r>
      <w:r>
        <w:rPr>
          <w:rFonts w:hint="eastAsia" w:ascii="仿宋" w:hAnsi="仿宋" w:eastAsia="仿宋" w:cs="仿宋"/>
          <w:b w:val="0"/>
          <w:i w:val="0"/>
          <w:caps w:val="0"/>
          <w:color w:val="333333"/>
          <w:spacing w:val="0"/>
          <w:sz w:val="28"/>
          <w:szCs w:val="28"/>
          <w:shd w:val="clear" w:fill="FFFFFF"/>
          <w:lang w:val="en-US" w:eastAsia="zh-CN"/>
        </w:rPr>
        <w:t xml:space="preserve">                    日    </w:t>
      </w:r>
      <w:r>
        <w:rPr>
          <w:rFonts w:hint="eastAsia" w:ascii="仿宋" w:hAnsi="仿宋" w:eastAsia="仿宋" w:cs="仿宋"/>
          <w:b w:val="0"/>
          <w:i w:val="0"/>
          <w:caps w:val="0"/>
          <w:color w:val="333333"/>
          <w:spacing w:val="0"/>
          <w:sz w:val="28"/>
          <w:szCs w:val="28"/>
          <w:shd w:val="clear" w:fill="FFFFFF"/>
        </w:rPr>
        <w:t>期：</w:t>
      </w:r>
    </w:p>
    <w:p>
      <w:pPr>
        <w:jc w:val="center"/>
        <w:rPr>
          <w:rFonts w:hint="eastAsia" w:ascii="楷体_GB2312" w:eastAsia="楷体_GB2312"/>
          <w:b/>
          <w:sz w:val="28"/>
          <w:szCs w:val="28"/>
        </w:rPr>
      </w:pPr>
      <w:r>
        <w:rPr>
          <w:rFonts w:hint="eastAsia" w:ascii="楷体_GB2312" w:eastAsia="楷体_GB2312"/>
          <w:b/>
          <w:sz w:val="28"/>
          <w:szCs w:val="28"/>
          <w:lang w:eastAsia="zh-CN"/>
        </w:rPr>
        <w:t>国家大学科技园科技会议室</w:t>
      </w:r>
    </w:p>
    <w:p>
      <w:pPr>
        <w:jc w:val="center"/>
        <w:rPr>
          <w:rFonts w:hint="eastAsia" w:ascii="楷体_GB2312" w:eastAsia="楷体_GB2312"/>
          <w:b/>
          <w:sz w:val="28"/>
          <w:szCs w:val="28"/>
        </w:rPr>
      </w:pPr>
      <w:r>
        <w:rPr>
          <w:rFonts w:hint="eastAsia" w:ascii="楷体_GB2312" w:eastAsia="楷体_GB2312"/>
          <w:b/>
          <w:sz w:val="28"/>
          <w:szCs w:val="28"/>
          <w:lang w:eastAsia="zh-CN"/>
        </w:rPr>
        <w:t>校内使用</w:t>
      </w:r>
      <w:r>
        <w:rPr>
          <w:rFonts w:hint="eastAsia" w:ascii="楷体_GB2312" w:eastAsia="楷体_GB2312"/>
          <w:b/>
          <w:sz w:val="28"/>
          <w:szCs w:val="28"/>
        </w:rPr>
        <w:t>申请表</w:t>
      </w:r>
    </w:p>
    <w:p>
      <w:pPr>
        <w:jc w:val="center"/>
        <w:rPr>
          <w:rFonts w:hint="eastAsia" w:ascii="楷体_GB2312" w:eastAsia="楷体_GB2312"/>
          <w:sz w:val="24"/>
        </w:rPr>
      </w:pPr>
      <w:r>
        <w:rPr>
          <w:rFonts w:hint="eastAsia" w:ascii="楷体_GB2312" w:eastAsia="楷体_GB2312"/>
          <w:sz w:val="24"/>
        </w:rPr>
        <w:t xml:space="preserve">                                                      年  月  日</w:t>
      </w:r>
    </w:p>
    <w:tbl>
      <w:tblPr>
        <w:tblStyle w:val="7"/>
        <w:tblW w:w="82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800"/>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2088" w:type="dxa"/>
            <w:tcBorders>
              <w:top w:val="single" w:color="auto" w:sz="12" w:space="0"/>
              <w:left w:val="single" w:color="auto" w:sz="12" w:space="0"/>
            </w:tcBorders>
            <w:vAlign w:val="center"/>
          </w:tcPr>
          <w:p>
            <w:pPr>
              <w:jc w:val="center"/>
              <w:rPr>
                <w:rFonts w:hint="eastAsia" w:ascii="楷体_GB2312" w:eastAsia="楷体_GB2312"/>
                <w:sz w:val="24"/>
              </w:rPr>
            </w:pPr>
            <w:r>
              <w:rPr>
                <w:rFonts w:hint="eastAsia" w:ascii="楷体_GB2312" w:eastAsia="楷体_GB2312"/>
                <w:sz w:val="24"/>
              </w:rPr>
              <w:t>申请部门</w:t>
            </w:r>
          </w:p>
        </w:tc>
        <w:tc>
          <w:tcPr>
            <w:tcW w:w="6195" w:type="dxa"/>
            <w:gridSpan w:val="2"/>
            <w:tcBorders>
              <w:top w:val="single" w:color="auto" w:sz="12" w:space="0"/>
              <w:right w:val="single" w:color="auto" w:sz="12" w:space="0"/>
            </w:tcBorders>
            <w:vAlign w:val="center"/>
          </w:tcPr>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2088" w:type="dxa"/>
            <w:tcBorders>
              <w:left w:val="single" w:color="auto" w:sz="12" w:space="0"/>
            </w:tcBorders>
            <w:vAlign w:val="center"/>
          </w:tcPr>
          <w:p>
            <w:pPr>
              <w:jc w:val="center"/>
              <w:rPr>
                <w:rFonts w:hint="eastAsia" w:ascii="楷体_GB2312" w:eastAsia="楷体_GB2312"/>
                <w:sz w:val="24"/>
              </w:rPr>
            </w:pPr>
            <w:r>
              <w:rPr>
                <w:rFonts w:hint="eastAsia" w:ascii="楷体_GB2312" w:eastAsia="楷体_GB2312"/>
                <w:sz w:val="24"/>
              </w:rPr>
              <w:t>会议（活动）名称</w:t>
            </w:r>
          </w:p>
        </w:tc>
        <w:tc>
          <w:tcPr>
            <w:tcW w:w="6195" w:type="dxa"/>
            <w:gridSpan w:val="2"/>
            <w:tcBorders>
              <w:right w:val="single" w:color="auto" w:sz="12" w:space="0"/>
            </w:tcBorders>
            <w:vAlign w:val="center"/>
          </w:tcPr>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088" w:type="dxa"/>
            <w:tcBorders>
              <w:left w:val="single" w:color="auto" w:sz="12" w:space="0"/>
            </w:tcBorders>
            <w:vAlign w:val="center"/>
          </w:tcPr>
          <w:p>
            <w:pPr>
              <w:jc w:val="center"/>
              <w:rPr>
                <w:rFonts w:hint="eastAsia" w:ascii="楷体_GB2312" w:eastAsia="楷体_GB2312"/>
                <w:sz w:val="24"/>
              </w:rPr>
            </w:pPr>
            <w:r>
              <w:rPr>
                <w:rFonts w:hint="eastAsia" w:ascii="楷体_GB2312" w:eastAsia="楷体_GB2312"/>
                <w:sz w:val="24"/>
              </w:rPr>
              <w:t>使用时间</w:t>
            </w:r>
          </w:p>
        </w:tc>
        <w:tc>
          <w:tcPr>
            <w:tcW w:w="6195" w:type="dxa"/>
            <w:gridSpan w:val="2"/>
            <w:tcBorders>
              <w:right w:val="single" w:color="auto" w:sz="12" w:space="0"/>
            </w:tcBorders>
            <w:vAlign w:val="center"/>
          </w:tcPr>
          <w:p>
            <w:pPr>
              <w:ind w:firstLine="600" w:firstLineChars="250"/>
              <w:rPr>
                <w:rFonts w:hint="eastAsia" w:ascii="楷体_GB2312" w:eastAsia="楷体_GB2312"/>
                <w:sz w:val="24"/>
              </w:rPr>
            </w:pPr>
            <w:r>
              <w:rPr>
                <w:rFonts w:hint="eastAsia" w:ascii="楷体_GB2312" w:eastAsia="楷体_GB2312"/>
                <w:sz w:val="24"/>
              </w:rPr>
              <w:t>月   日（周   ）    时   分至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jc w:val="center"/>
        </w:trPr>
        <w:tc>
          <w:tcPr>
            <w:tcW w:w="2088" w:type="dxa"/>
            <w:tcBorders>
              <w:left w:val="single" w:color="auto" w:sz="12" w:space="0"/>
            </w:tcBorders>
            <w:vAlign w:val="center"/>
          </w:tcPr>
          <w:p>
            <w:pPr>
              <w:jc w:val="center"/>
              <w:rPr>
                <w:rFonts w:hint="eastAsia" w:ascii="楷体_GB2312" w:eastAsia="楷体_GB2312"/>
                <w:sz w:val="24"/>
              </w:rPr>
            </w:pPr>
            <w:r>
              <w:rPr>
                <w:rFonts w:hint="eastAsia" w:ascii="楷体_GB2312" w:eastAsia="楷体_GB2312"/>
                <w:sz w:val="24"/>
              </w:rPr>
              <w:t>参加人员</w:t>
            </w:r>
          </w:p>
        </w:tc>
        <w:tc>
          <w:tcPr>
            <w:tcW w:w="6195" w:type="dxa"/>
            <w:gridSpan w:val="2"/>
            <w:tcBorders>
              <w:right w:val="single" w:color="auto" w:sz="12" w:space="0"/>
            </w:tcBorders>
            <w:vAlign w:val="top"/>
          </w:tcPr>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2088" w:type="dxa"/>
            <w:tcBorders>
              <w:left w:val="single" w:color="auto" w:sz="12" w:space="0"/>
            </w:tcBorders>
            <w:vAlign w:val="center"/>
          </w:tcPr>
          <w:p>
            <w:pPr>
              <w:ind w:firstLine="360" w:firstLineChars="150"/>
              <w:rPr>
                <w:rFonts w:hint="eastAsia" w:ascii="楷体_GB2312" w:eastAsia="楷体_GB2312"/>
                <w:sz w:val="24"/>
              </w:rPr>
            </w:pPr>
            <w:r>
              <w:rPr>
                <w:rFonts w:hint="eastAsia" w:ascii="楷体_GB2312" w:eastAsia="楷体_GB2312"/>
                <w:sz w:val="24"/>
              </w:rPr>
              <w:t>设备要求</w:t>
            </w:r>
          </w:p>
        </w:tc>
        <w:tc>
          <w:tcPr>
            <w:tcW w:w="6195" w:type="dxa"/>
            <w:gridSpan w:val="2"/>
            <w:tcBorders>
              <w:right w:val="single" w:color="auto" w:sz="12" w:space="0"/>
            </w:tcBorders>
            <w:vAlign w:val="center"/>
          </w:tcPr>
          <w:p>
            <w:pPr>
              <w:rPr>
                <w:rFonts w:hint="eastAsia" w:ascii="楷体_GB2312" w:eastAsia="楷体_GB2312"/>
                <w:sz w:val="24"/>
              </w:rPr>
            </w:pPr>
            <w:r>
              <w:rPr>
                <w:rFonts w:hint="eastAsia" w:ascii="楷体_GB2312" w:eastAsia="楷体_GB2312"/>
                <w:sz w:val="24"/>
              </w:rPr>
              <w:t>会议座麦   支</w:t>
            </w:r>
          </w:p>
          <w:p>
            <w:pPr>
              <w:rPr>
                <w:rFonts w:hint="eastAsia" w:ascii="楷体_GB2312" w:eastAsia="楷体_GB2312"/>
                <w:sz w:val="24"/>
              </w:rPr>
            </w:pPr>
            <w:r>
              <w:rPr>
                <w:rFonts w:hint="eastAsia" w:ascii="楷体_GB2312" w:eastAsia="楷体_GB2312"/>
                <w:sz w:val="24"/>
              </w:rPr>
              <w:t>无线麦     支</w:t>
            </w:r>
          </w:p>
          <w:p>
            <w:pPr>
              <w:rPr>
                <w:rFonts w:hint="eastAsia" w:ascii="楷体_GB2312" w:eastAsia="楷体_GB2312"/>
                <w:sz w:val="24"/>
              </w:rPr>
            </w:pPr>
            <w:r>
              <w:rPr>
                <w:rFonts w:hint="eastAsia" w:ascii="楷体_GB2312" w:eastAsia="楷体_GB2312"/>
                <w:sz w:val="24"/>
              </w:rPr>
              <w:t>是否使用PPT  □     是否使用音频（自备电脑）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3888" w:type="dxa"/>
            <w:gridSpan w:val="2"/>
            <w:tcBorders>
              <w:left w:val="single" w:color="auto" w:sz="12" w:space="0"/>
              <w:right w:val="single" w:color="auto" w:sz="4" w:space="0"/>
            </w:tcBorders>
            <w:vAlign w:val="top"/>
          </w:tcPr>
          <w:p>
            <w:pPr>
              <w:rPr>
                <w:rFonts w:hint="eastAsia" w:ascii="楷体_GB2312" w:eastAsia="楷体_GB2312"/>
                <w:sz w:val="24"/>
              </w:rPr>
            </w:pPr>
            <w:r>
              <w:rPr>
                <w:rFonts w:hint="eastAsia" w:ascii="楷体_GB2312" w:eastAsia="楷体_GB2312"/>
                <w:sz w:val="24"/>
              </w:rPr>
              <w:t>责任老师（签字）：</w:t>
            </w:r>
          </w:p>
        </w:tc>
        <w:tc>
          <w:tcPr>
            <w:tcW w:w="4395" w:type="dxa"/>
            <w:tcBorders>
              <w:left w:val="single" w:color="auto" w:sz="4" w:space="0"/>
              <w:right w:val="single" w:color="auto" w:sz="12" w:space="0"/>
            </w:tcBorders>
            <w:vAlign w:val="top"/>
          </w:tcPr>
          <w:p>
            <w:pPr>
              <w:rPr>
                <w:rFonts w:hint="eastAsia" w:ascii="楷体_GB2312" w:eastAsia="楷体_GB2312"/>
                <w:sz w:val="24"/>
              </w:rPr>
            </w:pPr>
            <w:r>
              <w:rPr>
                <w:rFonts w:hint="eastAsia" w:ascii="楷体_GB2312" w:eastAsia="楷体_GB2312"/>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jc w:val="center"/>
        </w:trPr>
        <w:tc>
          <w:tcPr>
            <w:tcW w:w="3888" w:type="dxa"/>
            <w:gridSpan w:val="2"/>
            <w:tcBorders>
              <w:left w:val="single" w:color="auto" w:sz="12" w:space="0"/>
              <w:bottom w:val="single" w:color="auto" w:sz="12" w:space="0"/>
              <w:right w:val="single" w:color="auto" w:sz="4" w:space="0"/>
            </w:tcBorders>
            <w:vAlign w:val="top"/>
          </w:tcPr>
          <w:p>
            <w:pPr>
              <w:rPr>
                <w:rFonts w:hint="eastAsia" w:ascii="楷体_GB2312" w:eastAsia="楷体_GB2312"/>
                <w:sz w:val="24"/>
              </w:rPr>
            </w:pPr>
          </w:p>
          <w:p>
            <w:pPr>
              <w:rPr>
                <w:rFonts w:hint="eastAsia" w:ascii="楷体_GB2312" w:eastAsia="楷体_GB2312"/>
                <w:sz w:val="24"/>
              </w:rPr>
            </w:pPr>
            <w:r>
              <w:rPr>
                <w:rFonts w:hint="eastAsia" w:ascii="楷体_GB2312" w:eastAsia="楷体_GB2312"/>
                <w:sz w:val="24"/>
              </w:rPr>
              <w:t>申请部门公章：</w:t>
            </w:r>
          </w:p>
        </w:tc>
        <w:tc>
          <w:tcPr>
            <w:tcW w:w="4395" w:type="dxa"/>
            <w:tcBorders>
              <w:left w:val="single" w:color="auto" w:sz="4" w:space="0"/>
              <w:bottom w:val="single" w:color="auto" w:sz="12" w:space="0"/>
              <w:right w:val="single" w:color="auto" w:sz="12" w:space="0"/>
            </w:tcBorders>
            <w:vAlign w:val="top"/>
          </w:tcPr>
          <w:p>
            <w:pPr>
              <w:widowControl/>
              <w:jc w:val="left"/>
              <w:rPr>
                <w:rFonts w:hint="eastAsia" w:ascii="楷体_GB2312" w:eastAsia="楷体_GB2312"/>
                <w:sz w:val="24"/>
              </w:rPr>
            </w:pPr>
          </w:p>
          <w:p>
            <w:pPr>
              <w:rPr>
                <w:rFonts w:hint="eastAsia" w:ascii="楷体_GB2312" w:eastAsia="楷体_GB2312"/>
                <w:sz w:val="24"/>
              </w:rPr>
            </w:pPr>
            <w:r>
              <w:rPr>
                <w:rFonts w:hint="eastAsia" w:ascii="楷体_GB2312" w:eastAsia="楷体_GB2312"/>
                <w:sz w:val="24"/>
                <w:lang w:eastAsia="zh-CN"/>
              </w:rPr>
              <w:t>学校</w:t>
            </w:r>
            <w:r>
              <w:rPr>
                <w:rFonts w:hint="eastAsia" w:ascii="楷体_GB2312" w:eastAsia="楷体_GB2312"/>
                <w:sz w:val="24"/>
              </w:rPr>
              <w:t>办公室意见：</w:t>
            </w:r>
          </w:p>
        </w:tc>
      </w:tr>
    </w:tbl>
    <w:p>
      <w:pPr>
        <w:rPr>
          <w:rFonts w:hint="eastAsia" w:ascii="楷体_GB2312" w:eastAsia="楷体_GB2312"/>
          <w:sz w:val="24"/>
        </w:rPr>
      </w:pPr>
      <w:r>
        <w:rPr>
          <w:rFonts w:hint="eastAsia" w:ascii="楷体_GB2312" w:eastAsia="楷体_GB2312"/>
          <w:sz w:val="24"/>
        </w:rPr>
        <w:t>注意事项：</w:t>
      </w:r>
    </w:p>
    <w:p>
      <w:pPr>
        <w:ind w:left="1077" w:leftChars="399" w:hanging="240" w:hangingChars="100"/>
        <w:rPr>
          <w:rFonts w:hint="eastAsia" w:ascii="楷体_GB2312" w:hAnsi="宋体" w:eastAsia="楷体_GB2312"/>
          <w:sz w:val="24"/>
        </w:rPr>
      </w:pPr>
      <w:r>
        <w:rPr>
          <w:rFonts w:hint="eastAsia" w:ascii="楷体_GB2312" w:eastAsia="楷体_GB2312"/>
          <w:sz w:val="24"/>
        </w:rPr>
        <w:t xml:space="preserve">   </w:t>
      </w:r>
      <w:r>
        <w:rPr>
          <w:rFonts w:hint="eastAsia" w:ascii="楷体_GB2312" w:eastAsia="楷体_GB2312"/>
          <w:sz w:val="24"/>
          <w:lang w:val="en-US" w:eastAsia="zh-CN"/>
        </w:rPr>
        <w:t xml:space="preserve">  </w:t>
      </w:r>
      <w:r>
        <w:rPr>
          <w:rFonts w:hint="eastAsia" w:ascii="楷体_GB2312" w:eastAsia="楷体_GB2312"/>
          <w:sz w:val="24"/>
        </w:rPr>
        <w:t xml:space="preserve"> </w:t>
      </w:r>
      <w:r>
        <w:rPr>
          <w:rFonts w:hint="eastAsia" w:ascii="楷体_GB2312" w:hAnsi="宋体" w:eastAsia="楷体_GB2312"/>
          <w:sz w:val="24"/>
        </w:rPr>
        <w:t>1．</w:t>
      </w:r>
      <w:r>
        <w:rPr>
          <w:rFonts w:hint="eastAsia" w:ascii="楷体_GB2312" w:hAnsi="宋体" w:eastAsia="楷体_GB2312"/>
          <w:sz w:val="24"/>
          <w:lang w:eastAsia="zh-CN"/>
        </w:rPr>
        <w:t>校内各单位</w:t>
      </w:r>
      <w:r>
        <w:rPr>
          <w:rFonts w:hint="eastAsia" w:ascii="楷体_GB2312" w:hAnsi="宋体" w:eastAsia="楷体_GB2312"/>
          <w:sz w:val="24"/>
        </w:rPr>
        <w:t>申请使用前应提前三个工作日提出申请，以便统筹且妥善安排会议和活动。申请部门需盖部门公章，二级学院需盖学院公章；会议（活动）责任人必须为老师，且会议（活动）中在现场全程负责。</w:t>
      </w:r>
    </w:p>
    <w:p>
      <w:pPr>
        <w:ind w:left="1077" w:leftChars="399" w:hanging="240" w:hangingChars="100"/>
        <w:rPr>
          <w:rFonts w:hint="eastAsia" w:ascii="楷体_GB2312" w:hAnsi="宋体" w:eastAsia="楷体_GB2312"/>
          <w:sz w:val="24"/>
        </w:rPr>
      </w:pPr>
      <w:r>
        <w:rPr>
          <w:rFonts w:hint="eastAsia" w:ascii="楷体_GB2312" w:hAnsi="宋体" w:eastAsia="楷体_GB2312"/>
          <w:sz w:val="24"/>
        </w:rPr>
        <w:t xml:space="preserve">   </w:t>
      </w:r>
      <w:r>
        <w:rPr>
          <w:rFonts w:hint="eastAsia" w:ascii="楷体_GB2312" w:hAnsi="宋体" w:eastAsia="楷体_GB2312"/>
          <w:sz w:val="24"/>
          <w:lang w:val="en-US" w:eastAsia="zh-CN"/>
        </w:rPr>
        <w:t xml:space="preserve">  </w:t>
      </w:r>
      <w:r>
        <w:rPr>
          <w:rFonts w:hint="eastAsia" w:ascii="楷体_GB2312" w:hAnsi="宋体" w:eastAsia="楷体_GB2312"/>
          <w:sz w:val="24"/>
        </w:rPr>
        <w:t xml:space="preserve"> 2．经校办批准后，将表格送至</w:t>
      </w:r>
      <w:r>
        <w:rPr>
          <w:rFonts w:hint="eastAsia" w:ascii="楷体_GB2312" w:hAnsi="宋体" w:eastAsia="楷体_GB2312"/>
          <w:sz w:val="24"/>
          <w:lang w:eastAsia="zh-CN"/>
        </w:rPr>
        <w:t>科技园南楼</w:t>
      </w:r>
      <w:r>
        <w:rPr>
          <w:rFonts w:hint="eastAsia" w:ascii="楷体_GB2312" w:hAnsi="宋体" w:eastAsia="楷体_GB2312"/>
          <w:sz w:val="24"/>
          <w:lang w:val="en-US" w:eastAsia="zh-CN"/>
        </w:rPr>
        <w:t>502室科技园综合部</w:t>
      </w:r>
      <w:r>
        <w:rPr>
          <w:rFonts w:hint="eastAsia" w:ascii="楷体_GB2312" w:hAnsi="宋体" w:eastAsia="楷体_GB2312"/>
          <w:sz w:val="24"/>
        </w:rPr>
        <w:t>，会议前至少3小时联系</w:t>
      </w:r>
      <w:r>
        <w:rPr>
          <w:rFonts w:hint="eastAsia" w:ascii="楷体_GB2312" w:hAnsi="宋体" w:eastAsia="楷体_GB2312"/>
          <w:sz w:val="24"/>
          <w:lang w:eastAsia="zh-CN"/>
        </w:rPr>
        <w:t>工作人员做好</w:t>
      </w:r>
      <w:r>
        <w:rPr>
          <w:rFonts w:hint="eastAsia" w:ascii="楷体_GB2312" w:hAnsi="宋体" w:eastAsia="楷体_GB2312"/>
          <w:sz w:val="24"/>
        </w:rPr>
        <w:t>对接准备。</w:t>
      </w:r>
    </w:p>
    <w:p>
      <w:pPr>
        <w:ind w:left="1077" w:leftChars="399" w:hanging="240" w:hangingChars="100"/>
        <w:rPr>
          <w:rFonts w:hint="eastAsia" w:ascii="楷体_GB2312" w:hAnsi="宋体" w:eastAsia="楷体_GB2312"/>
          <w:sz w:val="24"/>
        </w:rPr>
      </w:pPr>
      <w:r>
        <w:rPr>
          <w:rFonts w:hint="eastAsia" w:ascii="楷体_GB2312" w:hAnsi="宋体" w:eastAsia="楷体_GB2312"/>
          <w:sz w:val="24"/>
        </w:rPr>
        <w:t xml:space="preserve">   </w:t>
      </w:r>
      <w:r>
        <w:rPr>
          <w:rFonts w:hint="eastAsia" w:ascii="楷体_GB2312" w:hAnsi="宋体" w:eastAsia="楷体_GB2312"/>
          <w:sz w:val="24"/>
          <w:lang w:val="en-US" w:eastAsia="zh-CN"/>
        </w:rPr>
        <w:t xml:space="preserve">  </w:t>
      </w:r>
      <w:r>
        <w:rPr>
          <w:rFonts w:hint="eastAsia" w:ascii="楷体_GB2312" w:hAnsi="宋体" w:eastAsia="楷体_GB2312"/>
          <w:sz w:val="24"/>
        </w:rPr>
        <w:t xml:space="preserve"> </w:t>
      </w:r>
      <w:r>
        <w:rPr>
          <w:rFonts w:hint="eastAsia" w:ascii="楷体_GB2312" w:hAnsi="宋体" w:eastAsia="楷体_GB2312"/>
          <w:sz w:val="24"/>
          <w:lang w:val="en-US" w:eastAsia="zh-CN"/>
        </w:rPr>
        <w:t>3</w:t>
      </w:r>
      <w:r>
        <w:rPr>
          <w:rFonts w:hint="eastAsia" w:ascii="楷体_GB2312" w:hAnsi="宋体" w:eastAsia="楷体_GB2312"/>
          <w:sz w:val="24"/>
        </w:rPr>
        <w:t>．请使用部门申请使用前仔细阅读并遵守“使用管理</w:t>
      </w:r>
      <w:r>
        <w:rPr>
          <w:rFonts w:hint="eastAsia" w:ascii="楷体_GB2312" w:hAnsi="宋体" w:eastAsia="楷体_GB2312"/>
          <w:sz w:val="24"/>
          <w:lang w:eastAsia="zh-CN"/>
        </w:rPr>
        <w:t>办法</w:t>
      </w:r>
      <w:r>
        <w:rPr>
          <w:rFonts w:hint="eastAsia" w:ascii="楷体_GB2312" w:hAnsi="宋体" w:eastAsia="楷体_GB2312"/>
          <w:sz w:val="24"/>
        </w:rPr>
        <w:t>”。凡因使用部门不阅读、不遵守管理规定，致使会议和活动的内配设施准备不足或出现不良事故，责任由会议负责人和使用部门承担。</w:t>
      </w:r>
    </w:p>
    <w:p>
      <w:pPr>
        <w:ind w:left="1077" w:leftChars="399" w:hanging="240" w:hangingChars="100"/>
        <w:rPr>
          <w:rFonts w:hint="eastAsia" w:ascii="楷体_GB2312" w:hAnsi="宋体" w:eastAsia="楷体_GB2312"/>
          <w:sz w:val="24"/>
        </w:rPr>
      </w:pPr>
      <w:r>
        <w:rPr>
          <w:rFonts w:hint="eastAsia" w:ascii="楷体_GB2312" w:hAnsi="宋体" w:eastAsia="楷体_GB2312"/>
          <w:sz w:val="24"/>
        </w:rPr>
        <w:t xml:space="preserve">    </w:t>
      </w:r>
      <w:r>
        <w:rPr>
          <w:rFonts w:hint="eastAsia" w:ascii="楷体_GB2312" w:hAnsi="宋体" w:eastAsia="楷体_GB2312"/>
          <w:sz w:val="24"/>
          <w:lang w:val="en-US" w:eastAsia="zh-CN"/>
        </w:rPr>
        <w:t xml:space="preserve">  4</w:t>
      </w:r>
      <w:r>
        <w:rPr>
          <w:rFonts w:hint="eastAsia" w:ascii="楷体_GB2312" w:hAnsi="宋体" w:eastAsia="楷体_GB2312"/>
          <w:sz w:val="24"/>
        </w:rPr>
        <w:t>．会议和活动开始之前，会议负责人必须按照申请表中的使用要求，检验厅内所用设备的准备是否齐全，效果是否满意，填写使用登记表，并与管理人员共同签字。</w:t>
      </w:r>
    </w:p>
    <w:p>
      <w:pPr>
        <w:ind w:left="1077" w:leftChars="399" w:hanging="240" w:hangingChars="100"/>
        <w:rPr>
          <w:rFonts w:hint="eastAsia" w:ascii="楷体_GB2312" w:hAnsi="宋体" w:eastAsia="楷体_GB2312"/>
          <w:sz w:val="24"/>
        </w:rPr>
      </w:pPr>
      <w:r>
        <w:rPr>
          <w:rFonts w:hint="eastAsia" w:ascii="楷体_GB2312" w:hAnsi="宋体" w:eastAsia="楷体_GB2312"/>
          <w:sz w:val="24"/>
          <w:lang w:val="en-US" w:eastAsia="zh-CN"/>
        </w:rPr>
        <w:t xml:space="preserve">      5</w:t>
      </w:r>
      <w:r>
        <w:rPr>
          <w:rFonts w:hint="eastAsia" w:ascii="楷体_GB2312" w:hAnsi="宋体" w:eastAsia="楷体_GB2312"/>
          <w:sz w:val="24"/>
        </w:rPr>
        <w:t>. 在使用完毕后，使用部门负责整理桌椅，清洁会场，由工作人员检查厅内设备设施的使用情况及卫生情况，验收并与会议负责人共同签字。</w:t>
      </w:r>
    </w:p>
    <w:p>
      <w:pPr>
        <w:ind w:left="1077" w:leftChars="399" w:hanging="240" w:hangingChars="100"/>
        <w:rPr>
          <w:rFonts w:hint="eastAsia" w:ascii="楷体_GB2312" w:hAnsi="宋体" w:eastAsia="楷体_GB2312"/>
          <w:sz w:val="24"/>
        </w:rPr>
      </w:pPr>
      <w:r>
        <w:rPr>
          <w:rFonts w:hint="eastAsia" w:ascii="楷体_GB2312" w:hAnsi="宋体" w:eastAsia="楷体_GB2312"/>
          <w:sz w:val="24"/>
        </w:rPr>
        <w:t xml:space="preserve">   </w:t>
      </w:r>
      <w:r>
        <w:rPr>
          <w:rFonts w:hint="eastAsia" w:ascii="楷体_GB2312" w:hAnsi="宋体" w:eastAsia="楷体_GB2312"/>
          <w:sz w:val="24"/>
          <w:lang w:val="en-US" w:eastAsia="zh-CN"/>
        </w:rPr>
        <w:t xml:space="preserve">   6</w:t>
      </w:r>
      <w:r>
        <w:rPr>
          <w:rFonts w:hint="eastAsia" w:ascii="楷体_GB2312" w:hAnsi="宋体" w:eastAsia="楷体_GB2312"/>
          <w:sz w:val="24"/>
        </w:rPr>
        <w:t>．</w:t>
      </w:r>
      <w:r>
        <w:rPr>
          <w:rFonts w:hint="eastAsia" w:ascii="楷体_GB2312" w:hAnsi="宋体" w:eastAsia="楷体_GB2312"/>
          <w:sz w:val="24"/>
          <w:lang w:eastAsia="zh-CN"/>
        </w:rPr>
        <w:t>报告厅不许悬挂横幅</w:t>
      </w:r>
      <w:r>
        <w:rPr>
          <w:rFonts w:hint="eastAsia" w:ascii="楷体_GB2312" w:hAnsi="宋体" w:eastAsia="楷体_GB2312"/>
          <w:sz w:val="24"/>
        </w:rPr>
        <w:t>。</w:t>
      </w:r>
    </w:p>
    <w:p>
      <w:pPr>
        <w:jc w:val="both"/>
        <w:rPr>
          <w:rFonts w:hint="eastAsia" w:ascii="楷体_GB2312" w:eastAsia="楷体_GB2312"/>
          <w:b/>
          <w:sz w:val="24"/>
        </w:rPr>
      </w:pPr>
    </w:p>
    <w:p>
      <w:pPr>
        <w:ind w:left="990" w:leftChars="300" w:hanging="360" w:hangingChars="150"/>
        <w:jc w:val="center"/>
        <w:rPr>
          <w:rFonts w:hint="eastAsia" w:ascii="楷体_GB2312" w:eastAsia="楷体_GB2312"/>
          <w:b/>
          <w:sz w:val="24"/>
        </w:rPr>
      </w:pPr>
    </w:p>
    <w:p>
      <w:pPr>
        <w:ind w:left="990" w:leftChars="300" w:hanging="360" w:hangingChars="150"/>
        <w:jc w:val="center"/>
        <w:rPr>
          <w:rFonts w:hint="eastAsia" w:ascii="楷体_GB2312" w:eastAsia="楷体_GB2312"/>
          <w:b/>
          <w:sz w:val="24"/>
        </w:rPr>
      </w:pPr>
      <w:r>
        <w:rPr>
          <w:rFonts w:hint="eastAsia" w:ascii="楷体_GB2312" w:eastAsia="楷体_GB2312"/>
          <w:b/>
          <w:sz w:val="24"/>
        </w:rPr>
        <w:t>报告厅设备使用检查记录表</w:t>
      </w:r>
    </w:p>
    <w:p>
      <w:pPr>
        <w:ind w:left="990" w:leftChars="300" w:hanging="360" w:hangingChars="150"/>
        <w:jc w:val="center"/>
        <w:rPr>
          <w:rFonts w:hint="eastAsia" w:ascii="楷体_GB2312" w:eastAsia="楷体_GB2312"/>
          <w:sz w:val="24"/>
        </w:rPr>
      </w:pPr>
      <w:r>
        <w:rPr>
          <w:rFonts w:hint="eastAsia" w:ascii="楷体_GB2312" w:eastAsia="楷体_GB2312"/>
          <w:sz w:val="24"/>
        </w:rPr>
        <w:t xml:space="preserve">                                                年  月  日</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340"/>
        <w:gridCol w:w="4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rPr>
                <w:rFonts w:hint="eastAsia" w:ascii="楷体_GB2312" w:eastAsia="楷体_GB2312"/>
                <w:sz w:val="24"/>
              </w:rPr>
            </w:pPr>
            <w:r>
              <w:rPr>
                <w:rFonts w:hint="eastAsia" w:ascii="楷体_GB2312" w:eastAsia="楷体_GB2312"/>
                <w:sz w:val="24"/>
              </w:rPr>
              <w:t>使用部门</w:t>
            </w:r>
          </w:p>
        </w:tc>
        <w:tc>
          <w:tcPr>
            <w:tcW w:w="6434" w:type="dxa"/>
            <w:gridSpan w:val="2"/>
            <w:vAlign w:val="top"/>
          </w:tcPr>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rPr>
                <w:rFonts w:hint="eastAsia" w:ascii="楷体_GB2312" w:eastAsia="楷体_GB2312"/>
                <w:sz w:val="24"/>
              </w:rPr>
            </w:pPr>
            <w:r>
              <w:rPr>
                <w:rFonts w:hint="eastAsia" w:ascii="楷体_GB2312" w:eastAsia="楷体_GB2312"/>
                <w:sz w:val="24"/>
              </w:rPr>
              <w:t>会议名称</w:t>
            </w:r>
          </w:p>
        </w:tc>
        <w:tc>
          <w:tcPr>
            <w:tcW w:w="6434" w:type="dxa"/>
            <w:gridSpan w:val="2"/>
            <w:vAlign w:val="top"/>
          </w:tcPr>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rPr>
                <w:rFonts w:hint="eastAsia" w:ascii="楷体_GB2312" w:eastAsia="楷体_GB2312"/>
                <w:sz w:val="24"/>
              </w:rPr>
            </w:pPr>
            <w:r>
              <w:rPr>
                <w:rFonts w:hint="eastAsia" w:ascii="楷体_GB2312" w:eastAsia="楷体_GB2312"/>
                <w:sz w:val="24"/>
              </w:rPr>
              <w:t>会议内容</w:t>
            </w:r>
          </w:p>
        </w:tc>
        <w:tc>
          <w:tcPr>
            <w:tcW w:w="6434" w:type="dxa"/>
            <w:gridSpan w:val="2"/>
            <w:vAlign w:val="top"/>
          </w:tcPr>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rPr>
                <w:rFonts w:hint="eastAsia" w:ascii="楷体_GB2312" w:eastAsia="楷体_GB2312"/>
                <w:sz w:val="24"/>
              </w:rPr>
            </w:pPr>
            <w:r>
              <w:rPr>
                <w:rFonts w:hint="eastAsia" w:ascii="楷体_GB2312" w:eastAsia="楷体_GB2312"/>
                <w:sz w:val="24"/>
              </w:rPr>
              <w:t>需用设备</w:t>
            </w:r>
          </w:p>
        </w:tc>
        <w:tc>
          <w:tcPr>
            <w:tcW w:w="6434" w:type="dxa"/>
            <w:gridSpan w:val="2"/>
            <w:vAlign w:val="top"/>
          </w:tcPr>
          <w:p>
            <w:pPr>
              <w:rPr>
                <w:rFonts w:hint="eastAsia" w:ascii="楷体_GB2312" w:eastAsia="楷体_GB2312"/>
                <w:sz w:val="24"/>
              </w:rPr>
            </w:pPr>
          </w:p>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trPr>
        <w:tc>
          <w:tcPr>
            <w:tcW w:w="4428" w:type="dxa"/>
            <w:gridSpan w:val="2"/>
            <w:vAlign w:val="top"/>
          </w:tcPr>
          <w:p>
            <w:pPr>
              <w:rPr>
                <w:rFonts w:hint="eastAsia" w:ascii="楷体_GB2312" w:eastAsia="楷体_GB2312"/>
                <w:sz w:val="24"/>
              </w:rPr>
            </w:pPr>
            <w:r>
              <w:rPr>
                <w:rFonts w:hint="eastAsia" w:ascii="楷体_GB2312" w:eastAsia="楷体_GB2312"/>
                <w:sz w:val="24"/>
              </w:rPr>
              <w:t>使用前设备检查记录</w:t>
            </w:r>
          </w:p>
          <w:p>
            <w:pPr>
              <w:rPr>
                <w:rFonts w:hint="eastAsia" w:ascii="楷体_GB2312" w:eastAsia="楷体_GB2312"/>
                <w:sz w:val="24"/>
              </w:rPr>
            </w:pPr>
            <w:r>
              <w:rPr>
                <w:rFonts w:hint="eastAsia" w:ascii="楷体_GB2312" w:eastAsia="楷体_GB2312"/>
                <w:sz w:val="24"/>
              </w:rPr>
              <w:t>是否完好：□是   □否</w:t>
            </w:r>
          </w:p>
          <w:p>
            <w:pPr>
              <w:rPr>
                <w:rFonts w:hint="eastAsia" w:ascii="楷体_GB2312" w:eastAsia="楷体_GB2312"/>
                <w:sz w:val="24"/>
              </w:rPr>
            </w:pPr>
            <w:r>
              <w:rPr>
                <w:rFonts w:hint="eastAsia" w:ascii="楷体_GB2312" w:eastAsia="楷体_GB2312"/>
                <w:sz w:val="24"/>
              </w:rPr>
              <w:t>效果是否满意：□是   □否</w:t>
            </w:r>
          </w:p>
          <w:p>
            <w:pPr>
              <w:rPr>
                <w:rFonts w:hint="eastAsia" w:ascii="楷体_GB2312" w:eastAsia="楷体_GB2312"/>
                <w:sz w:val="24"/>
              </w:rPr>
            </w:pPr>
            <w:r>
              <w:rPr>
                <w:rFonts w:hint="eastAsia" w:ascii="楷体_GB2312" w:eastAsia="楷体_GB2312"/>
                <w:sz w:val="24"/>
              </w:rPr>
              <w:t>使用部门老师签字确认：</w:t>
            </w:r>
          </w:p>
        </w:tc>
        <w:tc>
          <w:tcPr>
            <w:tcW w:w="4094" w:type="dxa"/>
            <w:vAlign w:val="top"/>
          </w:tcPr>
          <w:p>
            <w:pPr>
              <w:ind w:firstLine="240" w:firstLineChars="100"/>
              <w:rPr>
                <w:rFonts w:hint="eastAsia" w:ascii="楷体_GB2312" w:eastAsia="楷体_GB2312"/>
                <w:sz w:val="24"/>
              </w:rPr>
            </w:pPr>
            <w:r>
              <w:rPr>
                <w:rFonts w:hint="eastAsia" w:ascii="楷体_GB2312" w:eastAsia="楷体_GB2312"/>
                <w:sz w:val="24"/>
              </w:rPr>
              <w:t>使用后设备检查</w:t>
            </w:r>
          </w:p>
          <w:p>
            <w:pPr>
              <w:ind w:firstLine="240" w:firstLineChars="100"/>
              <w:rPr>
                <w:rFonts w:hint="eastAsia" w:ascii="楷体_GB2312" w:eastAsia="楷体_GB2312"/>
                <w:sz w:val="24"/>
              </w:rPr>
            </w:pPr>
            <w:r>
              <w:rPr>
                <w:rFonts w:hint="eastAsia" w:ascii="楷体_GB2312" w:eastAsia="楷体_GB2312"/>
                <w:sz w:val="24"/>
              </w:rPr>
              <w:t>设备是否完好: □是   □否</w:t>
            </w:r>
          </w:p>
          <w:p>
            <w:pPr>
              <w:ind w:firstLine="240" w:firstLineChars="100"/>
              <w:rPr>
                <w:rFonts w:hint="eastAsia" w:ascii="楷体_GB2312" w:eastAsia="楷体_GB2312"/>
                <w:sz w:val="24"/>
              </w:rPr>
            </w:pPr>
          </w:p>
          <w:p>
            <w:pPr>
              <w:ind w:firstLine="240" w:firstLineChars="100"/>
              <w:rPr>
                <w:rFonts w:hint="eastAsia" w:ascii="楷体_GB2312" w:eastAsia="楷体_GB2312"/>
                <w:sz w:val="24"/>
              </w:rPr>
            </w:pPr>
            <w:r>
              <w:rPr>
                <w:rFonts w:hint="eastAsia" w:ascii="楷体_GB2312" w:eastAsia="楷体_GB2312"/>
                <w:sz w:val="24"/>
              </w:rPr>
              <w:t>管理人员签字：</w:t>
            </w:r>
          </w:p>
        </w:tc>
      </w:tr>
    </w:tbl>
    <w:p>
      <w:pPr>
        <w:ind w:left="990" w:leftChars="300" w:hanging="360" w:hangingChars="150"/>
        <w:rPr>
          <w:rFonts w:hint="eastAsia" w:ascii="楷体_GB2312" w:eastAsia="楷体_GB2312"/>
          <w:sz w:val="24"/>
        </w:rPr>
      </w:pPr>
    </w:p>
    <w:p>
      <w:pPr>
        <w:ind w:left="990" w:leftChars="300" w:hanging="360" w:hangingChars="150"/>
        <w:jc w:val="center"/>
        <w:rPr>
          <w:rFonts w:hint="eastAsia" w:ascii="楷体_GB2312" w:eastAsia="楷体_GB2312"/>
          <w:b/>
          <w:sz w:val="24"/>
        </w:rPr>
      </w:pPr>
      <w:r>
        <w:rPr>
          <w:rFonts w:hint="eastAsia" w:ascii="楷体_GB2312" w:eastAsia="楷体_GB2312"/>
          <w:b/>
          <w:sz w:val="24"/>
        </w:rPr>
        <w:t>报告厅设备使用检查记录表</w:t>
      </w:r>
    </w:p>
    <w:p>
      <w:pPr>
        <w:ind w:left="990" w:leftChars="300" w:hanging="360" w:hangingChars="150"/>
        <w:jc w:val="center"/>
        <w:rPr>
          <w:rFonts w:hint="eastAsia" w:ascii="楷体_GB2312" w:eastAsia="楷体_GB2312"/>
          <w:sz w:val="24"/>
        </w:rPr>
      </w:pPr>
      <w:r>
        <w:rPr>
          <w:rFonts w:hint="eastAsia" w:ascii="楷体_GB2312" w:eastAsia="楷体_GB2312"/>
          <w:sz w:val="24"/>
        </w:rPr>
        <w:t xml:space="preserve">                                                年  月  日</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340"/>
        <w:gridCol w:w="4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rPr>
                <w:rFonts w:hint="eastAsia" w:ascii="楷体_GB2312" w:eastAsia="楷体_GB2312"/>
                <w:sz w:val="24"/>
              </w:rPr>
            </w:pPr>
            <w:r>
              <w:rPr>
                <w:rFonts w:hint="eastAsia" w:ascii="楷体_GB2312" w:eastAsia="楷体_GB2312"/>
                <w:sz w:val="24"/>
              </w:rPr>
              <w:t>使用部门</w:t>
            </w:r>
          </w:p>
        </w:tc>
        <w:tc>
          <w:tcPr>
            <w:tcW w:w="6434" w:type="dxa"/>
            <w:gridSpan w:val="2"/>
            <w:vAlign w:val="top"/>
          </w:tcPr>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rPr>
                <w:rFonts w:hint="eastAsia" w:ascii="楷体_GB2312" w:eastAsia="楷体_GB2312"/>
                <w:sz w:val="24"/>
              </w:rPr>
            </w:pPr>
            <w:r>
              <w:rPr>
                <w:rFonts w:hint="eastAsia" w:ascii="楷体_GB2312" w:eastAsia="楷体_GB2312"/>
                <w:sz w:val="24"/>
              </w:rPr>
              <w:t>会议名称</w:t>
            </w:r>
          </w:p>
        </w:tc>
        <w:tc>
          <w:tcPr>
            <w:tcW w:w="6434" w:type="dxa"/>
            <w:gridSpan w:val="2"/>
            <w:vAlign w:val="top"/>
          </w:tcPr>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top"/>
          </w:tcPr>
          <w:p>
            <w:pPr>
              <w:rPr>
                <w:rFonts w:hint="eastAsia" w:ascii="楷体_GB2312" w:eastAsia="楷体_GB2312"/>
                <w:sz w:val="24"/>
              </w:rPr>
            </w:pPr>
            <w:r>
              <w:rPr>
                <w:rFonts w:hint="eastAsia" w:ascii="楷体_GB2312" w:eastAsia="楷体_GB2312"/>
                <w:sz w:val="24"/>
              </w:rPr>
              <w:t>会议内容</w:t>
            </w:r>
          </w:p>
        </w:tc>
        <w:tc>
          <w:tcPr>
            <w:tcW w:w="6434" w:type="dxa"/>
            <w:gridSpan w:val="2"/>
            <w:vAlign w:val="top"/>
          </w:tcPr>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8" w:type="dxa"/>
            <w:vAlign w:val="center"/>
          </w:tcPr>
          <w:p>
            <w:pPr>
              <w:rPr>
                <w:rFonts w:hint="eastAsia" w:ascii="楷体_GB2312" w:eastAsia="楷体_GB2312"/>
                <w:sz w:val="24"/>
              </w:rPr>
            </w:pPr>
            <w:r>
              <w:rPr>
                <w:rFonts w:hint="eastAsia" w:ascii="楷体_GB2312" w:eastAsia="楷体_GB2312"/>
                <w:sz w:val="24"/>
              </w:rPr>
              <w:t>需用设备</w:t>
            </w:r>
          </w:p>
        </w:tc>
        <w:tc>
          <w:tcPr>
            <w:tcW w:w="6434" w:type="dxa"/>
            <w:gridSpan w:val="2"/>
            <w:vAlign w:val="top"/>
          </w:tcPr>
          <w:p>
            <w:pPr>
              <w:rPr>
                <w:rFonts w:hint="eastAsia" w:ascii="楷体_GB2312" w:eastAsia="楷体_GB2312"/>
                <w:sz w:val="24"/>
              </w:rPr>
            </w:pPr>
          </w:p>
          <w:p>
            <w:pP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trPr>
        <w:tc>
          <w:tcPr>
            <w:tcW w:w="4428" w:type="dxa"/>
            <w:gridSpan w:val="2"/>
            <w:vAlign w:val="top"/>
          </w:tcPr>
          <w:p>
            <w:pPr>
              <w:rPr>
                <w:rFonts w:hint="eastAsia" w:ascii="楷体_GB2312" w:eastAsia="楷体_GB2312"/>
                <w:sz w:val="24"/>
              </w:rPr>
            </w:pPr>
            <w:r>
              <w:rPr>
                <w:rFonts w:hint="eastAsia" w:ascii="楷体_GB2312" w:eastAsia="楷体_GB2312"/>
                <w:sz w:val="24"/>
              </w:rPr>
              <w:t>使用前设备检查记录</w:t>
            </w:r>
          </w:p>
          <w:p>
            <w:pPr>
              <w:rPr>
                <w:rFonts w:hint="eastAsia" w:ascii="楷体_GB2312" w:eastAsia="楷体_GB2312"/>
                <w:sz w:val="24"/>
              </w:rPr>
            </w:pPr>
            <w:r>
              <w:rPr>
                <w:rFonts w:hint="eastAsia" w:ascii="楷体_GB2312" w:eastAsia="楷体_GB2312"/>
                <w:sz w:val="24"/>
              </w:rPr>
              <w:t>是否完好：□是   □否</w:t>
            </w:r>
          </w:p>
          <w:p>
            <w:pPr>
              <w:rPr>
                <w:rFonts w:hint="eastAsia" w:ascii="楷体_GB2312" w:eastAsia="楷体_GB2312"/>
                <w:sz w:val="24"/>
              </w:rPr>
            </w:pPr>
            <w:r>
              <w:rPr>
                <w:rFonts w:hint="eastAsia" w:ascii="楷体_GB2312" w:eastAsia="楷体_GB2312"/>
                <w:sz w:val="24"/>
              </w:rPr>
              <w:t>效果是否满意：□是   □否</w:t>
            </w:r>
          </w:p>
          <w:p>
            <w:pPr>
              <w:rPr>
                <w:rFonts w:hint="eastAsia" w:ascii="楷体_GB2312" w:eastAsia="楷体_GB2312"/>
                <w:sz w:val="24"/>
              </w:rPr>
            </w:pPr>
            <w:r>
              <w:rPr>
                <w:rFonts w:hint="eastAsia" w:ascii="楷体_GB2312" w:eastAsia="楷体_GB2312"/>
                <w:sz w:val="24"/>
              </w:rPr>
              <w:t>使用部门老师签字确认：</w:t>
            </w:r>
          </w:p>
        </w:tc>
        <w:tc>
          <w:tcPr>
            <w:tcW w:w="4094" w:type="dxa"/>
            <w:vAlign w:val="top"/>
          </w:tcPr>
          <w:p>
            <w:pPr>
              <w:ind w:firstLine="240" w:firstLineChars="100"/>
              <w:rPr>
                <w:rFonts w:hint="eastAsia" w:ascii="楷体_GB2312" w:eastAsia="楷体_GB2312"/>
                <w:sz w:val="24"/>
              </w:rPr>
            </w:pPr>
            <w:r>
              <w:rPr>
                <w:rFonts w:hint="eastAsia" w:ascii="楷体_GB2312" w:eastAsia="楷体_GB2312"/>
                <w:sz w:val="24"/>
              </w:rPr>
              <w:t>使用后设备检查</w:t>
            </w:r>
          </w:p>
          <w:p>
            <w:pPr>
              <w:ind w:firstLine="240" w:firstLineChars="100"/>
              <w:rPr>
                <w:rFonts w:hint="eastAsia" w:ascii="楷体_GB2312" w:eastAsia="楷体_GB2312"/>
                <w:sz w:val="24"/>
              </w:rPr>
            </w:pPr>
            <w:r>
              <w:rPr>
                <w:rFonts w:hint="eastAsia" w:ascii="楷体_GB2312" w:eastAsia="楷体_GB2312"/>
                <w:sz w:val="24"/>
              </w:rPr>
              <w:t>设备是否完好: □是   □否</w:t>
            </w:r>
          </w:p>
          <w:p>
            <w:pPr>
              <w:ind w:firstLine="240" w:firstLineChars="100"/>
              <w:rPr>
                <w:rFonts w:hint="eastAsia" w:ascii="楷体_GB2312" w:eastAsia="楷体_GB2312"/>
                <w:sz w:val="24"/>
              </w:rPr>
            </w:pPr>
          </w:p>
          <w:p>
            <w:pPr>
              <w:ind w:firstLine="240" w:firstLineChars="100"/>
              <w:rPr>
                <w:rFonts w:hint="eastAsia" w:ascii="楷体_GB2312" w:eastAsia="楷体_GB2312"/>
                <w:sz w:val="24"/>
              </w:rPr>
            </w:pPr>
            <w:r>
              <w:rPr>
                <w:rFonts w:hint="eastAsia" w:ascii="楷体_GB2312" w:eastAsia="楷体_GB2312"/>
                <w:sz w:val="24"/>
              </w:rPr>
              <w:t>管理人员签字：</w:t>
            </w:r>
          </w:p>
        </w:tc>
      </w:tr>
    </w:tbl>
    <w:p>
      <w:pPr>
        <w:rPr>
          <w:rFonts w:hint="eastAsia" w:ascii="仿宋" w:hAnsi="仿宋" w:eastAsia="仿宋" w:cs="仿宋"/>
          <w:sz w:val="28"/>
          <w:szCs w:val="28"/>
          <w:lang w:val="en-US" w:eastAsia="zh-CN"/>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52FFF"/>
    <w:rsid w:val="6AF52F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2017-04-07T08:06:00Z</dcterms:created>
  <dc:creator>Administrator</dc:creator>
  <cp:lastModifiedBy>Administrator</cp:lastModifiedBy>
  <dcterms:modified xsi:type="dcterms:W3CDTF">2017-04-07T08:06:31Z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